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04D6" w14:textId="1DA5045B" w:rsidR="00087A24" w:rsidRDefault="00CB150B" w:rsidP="00087A24">
      <w:pPr>
        <w:pStyle w:val="Listeavsnitt"/>
        <w:spacing w:line="360" w:lineRule="auto"/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Statutter</w:t>
      </w:r>
      <w:proofErr w:type="spellEnd"/>
      <w:r>
        <w:rPr>
          <w:b/>
          <w:sz w:val="32"/>
          <w:u w:val="single"/>
        </w:rPr>
        <w:t xml:space="preserve"> for økonomisk støtte fra Hedmark skytterkrets</w:t>
      </w:r>
    </w:p>
    <w:p w14:paraId="6C24EF9A" w14:textId="0C870437" w:rsidR="00C37FB9" w:rsidRPr="00C37FB9" w:rsidRDefault="00C37FB9" w:rsidP="00087A24">
      <w:pPr>
        <w:pStyle w:val="Listeavsnitt"/>
        <w:spacing w:line="360" w:lineRule="auto"/>
        <w:jc w:val="center"/>
        <w:rPr>
          <w:sz w:val="24"/>
        </w:rPr>
      </w:pPr>
      <w:r>
        <w:rPr>
          <w:sz w:val="24"/>
        </w:rPr>
        <w:t xml:space="preserve">Fra og med 2019 vil </w:t>
      </w:r>
      <w:r w:rsidR="000830D4">
        <w:rPr>
          <w:sz w:val="24"/>
        </w:rPr>
        <w:t xml:space="preserve">oppdaterte </w:t>
      </w:r>
      <w:proofErr w:type="spellStart"/>
      <w:r w:rsidR="000830D4">
        <w:rPr>
          <w:sz w:val="24"/>
        </w:rPr>
        <w:t>statutter</w:t>
      </w:r>
      <w:proofErr w:type="spellEnd"/>
      <w:r>
        <w:rPr>
          <w:sz w:val="24"/>
        </w:rPr>
        <w:t xml:space="preserve"> bli publisert på kretsens sider på </w:t>
      </w:r>
      <w:hyperlink r:id="rId7" w:history="1">
        <w:r w:rsidRPr="00F87F34">
          <w:rPr>
            <w:rStyle w:val="Hyperkobling"/>
            <w:sz w:val="24"/>
          </w:rPr>
          <w:t>www.skyting.no</w:t>
        </w:r>
      </w:hyperlink>
      <w:r w:rsidR="00E125DB">
        <w:rPr>
          <w:sz w:val="24"/>
        </w:rPr>
        <w:t xml:space="preserve">. Det er satt en fast søknadsfrist for alle søknader </w:t>
      </w:r>
      <w:r w:rsidR="00C21AD9">
        <w:rPr>
          <w:sz w:val="24"/>
        </w:rPr>
        <w:t xml:space="preserve">til 15.september slik at kretsen rekker å </w:t>
      </w:r>
      <w:r w:rsidR="008F5484">
        <w:rPr>
          <w:sz w:val="24"/>
        </w:rPr>
        <w:t xml:space="preserve">behandle søknadene på en god måte og betale ut støtte før årsskiftet. </w:t>
      </w:r>
      <w:r w:rsidR="00D1146E" w:rsidRPr="004E1FA7">
        <w:rPr>
          <w:sz w:val="24"/>
        </w:rPr>
        <w:t>Styret forbeholder seg retten til å omdisponere budsjetterte midler mellom de ulike kategoriene basert på søknadsmengde og behov.</w:t>
      </w:r>
      <w:r w:rsidR="00D1146E" w:rsidRPr="00D1146E">
        <w:rPr>
          <w:i/>
          <w:iCs/>
          <w:sz w:val="24"/>
          <w:u w:val="single"/>
        </w:rPr>
        <w:t xml:space="preserve"> </w:t>
      </w:r>
    </w:p>
    <w:p w14:paraId="720CCBFC" w14:textId="77777777" w:rsidR="00CB150B" w:rsidRDefault="00CB150B" w:rsidP="000778DB">
      <w:pPr>
        <w:pStyle w:val="Listeavsnitt"/>
        <w:spacing w:line="360" w:lineRule="auto"/>
      </w:pPr>
    </w:p>
    <w:p w14:paraId="6FFA6560" w14:textId="77777777" w:rsidR="00CB150B" w:rsidRPr="000778DB" w:rsidRDefault="00CB150B" w:rsidP="000778DB">
      <w:pPr>
        <w:pStyle w:val="Listeavsnitt"/>
        <w:spacing w:line="360" w:lineRule="auto"/>
        <w:jc w:val="center"/>
        <w:rPr>
          <w:b/>
          <w:sz w:val="28"/>
        </w:rPr>
      </w:pPr>
      <w:r w:rsidRPr="000778DB">
        <w:rPr>
          <w:b/>
          <w:sz w:val="28"/>
        </w:rPr>
        <w:t>Individuelt stipend</w:t>
      </w:r>
    </w:p>
    <w:p w14:paraId="61E643B3" w14:textId="61680040" w:rsidR="00CB150B" w:rsidRPr="000778DB" w:rsidRDefault="00CB150B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r w:rsidRPr="000778DB">
        <w:rPr>
          <w:sz w:val="24"/>
        </w:rPr>
        <w:t xml:space="preserve">Unge </w:t>
      </w:r>
      <w:r w:rsidRPr="004E1FA7">
        <w:rPr>
          <w:sz w:val="24"/>
        </w:rPr>
        <w:t>og lovende skyttere som kan vise til gode resultater fra lokale, regionale og nasjonale stevner.</w:t>
      </w:r>
      <w:r w:rsidR="007003F2" w:rsidRPr="004E1FA7">
        <w:rPr>
          <w:sz w:val="24"/>
        </w:rPr>
        <w:t xml:space="preserve"> </w:t>
      </w:r>
      <w:r w:rsidR="001E6BFB" w:rsidRPr="004E1FA7">
        <w:rPr>
          <w:sz w:val="24"/>
        </w:rPr>
        <w:t xml:space="preserve">Unge forstås her som barn og unge under myndighetsalder, </w:t>
      </w:r>
      <w:r w:rsidR="00DA434D" w:rsidRPr="004E1FA7">
        <w:rPr>
          <w:sz w:val="24"/>
        </w:rPr>
        <w:t xml:space="preserve">eldre kan også tildeles stipend dersom </w:t>
      </w:r>
      <w:r w:rsidR="00A4072C" w:rsidRPr="004E1FA7">
        <w:rPr>
          <w:sz w:val="24"/>
        </w:rPr>
        <w:t>budsjett og andre ytre rammer gir rom for dette.</w:t>
      </w:r>
      <w:r w:rsidRPr="004E1FA7">
        <w:rPr>
          <w:sz w:val="24"/>
        </w:rPr>
        <w:t xml:space="preserve"> To </w:t>
      </w:r>
      <w:r w:rsidRPr="000778DB">
        <w:rPr>
          <w:sz w:val="24"/>
        </w:rPr>
        <w:t>like kandidater hvor en kun har resultater fra regionale stevner og en også har fra nasjonale stevner vil helthetlig stevnedeltagelse og planen for hvordan midlene skal brukes bli avgjørende.</w:t>
      </w:r>
      <w:r w:rsidR="00A92ED5">
        <w:rPr>
          <w:sz w:val="24"/>
        </w:rPr>
        <w:t xml:space="preserve"> </w:t>
      </w:r>
    </w:p>
    <w:p w14:paraId="59C01EC4" w14:textId="77777777" w:rsidR="00CB150B" w:rsidRPr="000778DB" w:rsidRDefault="00CB150B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r w:rsidRPr="000778DB">
        <w:rPr>
          <w:sz w:val="24"/>
        </w:rPr>
        <w:t>Stipendet ønskes brukt fortrinnsvis til deltagelse i større nasjonale stevner hvor det er en økt kostnad knyttet til reise og opphold eller treningssamlinger i regi av krets/forbund/andre klubber.</w:t>
      </w:r>
    </w:p>
    <w:p w14:paraId="3A691EE5" w14:textId="10F5C310" w:rsidR="00CB150B" w:rsidRPr="000778DB" w:rsidRDefault="00CA3C8F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Stipendet kommer fra </w:t>
      </w:r>
      <w:r w:rsidR="00E56221">
        <w:rPr>
          <w:sz w:val="24"/>
        </w:rPr>
        <w:t>den</w:t>
      </w:r>
      <w:r w:rsidR="00981A5A">
        <w:rPr>
          <w:sz w:val="24"/>
        </w:rPr>
        <w:t xml:space="preserve"> potten </w:t>
      </w:r>
      <w:r w:rsidR="00E56221">
        <w:rPr>
          <w:sz w:val="24"/>
        </w:rPr>
        <w:t xml:space="preserve">som er avsatt til dette formålet i budsjettet. </w:t>
      </w:r>
    </w:p>
    <w:p w14:paraId="6DD2FAED" w14:textId="77777777" w:rsidR="00CB150B" w:rsidRPr="000778DB" w:rsidRDefault="00CB150B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r w:rsidRPr="000778DB">
        <w:rPr>
          <w:sz w:val="24"/>
        </w:rPr>
        <w:t>Stipendet skal fortrinnsvis deles mellom representanter fra de ulike grenene, men ved manglende søkning kan dette fravikes.</w:t>
      </w:r>
    </w:p>
    <w:p w14:paraId="51F137BA" w14:textId="549E8B8A" w:rsidR="00CB150B" w:rsidRPr="000778DB" w:rsidRDefault="00CB150B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r w:rsidRPr="000778DB">
        <w:rPr>
          <w:sz w:val="24"/>
        </w:rPr>
        <w:t>Dersom ingen kvalifiserte søknader kommer inn, vil stipendet bli overført neste års budsjett.</w:t>
      </w:r>
    </w:p>
    <w:p w14:paraId="615C185A" w14:textId="6270DD9E" w:rsidR="004D288E" w:rsidRDefault="000507E8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r w:rsidRPr="000507E8">
        <w:rPr>
          <w:sz w:val="24"/>
        </w:rPr>
        <w:t>Søkere som per tiden mottar økonomisk støtte fra Olympiatoppen og/eller skytterforbundet vil ikke få innvilget stipend til aktivitet Olympiatoppen/skytterforbundet allerede støtter.</w:t>
      </w:r>
    </w:p>
    <w:p w14:paraId="1EF2E1C6" w14:textId="6B80E7BE" w:rsidR="00A57B87" w:rsidRDefault="00A57B87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Det kan søkes om maks </w:t>
      </w:r>
      <w:r w:rsidR="008C7ACA">
        <w:rPr>
          <w:sz w:val="24"/>
        </w:rPr>
        <w:t>15000,- per søknad</w:t>
      </w:r>
      <w:r w:rsidR="00C64FB4">
        <w:rPr>
          <w:sz w:val="24"/>
        </w:rPr>
        <w:t>.</w:t>
      </w:r>
    </w:p>
    <w:p w14:paraId="2DF3CE7C" w14:textId="0C0EDB23" w:rsidR="00CB150B" w:rsidRPr="000778DB" w:rsidRDefault="00CB150B" w:rsidP="000778DB">
      <w:pPr>
        <w:pStyle w:val="Listeavsnitt"/>
        <w:numPr>
          <w:ilvl w:val="0"/>
          <w:numId w:val="1"/>
        </w:numPr>
        <w:spacing w:line="360" w:lineRule="auto"/>
        <w:rPr>
          <w:sz w:val="24"/>
        </w:rPr>
      </w:pPr>
      <w:bookmarkStart w:id="0" w:name="_Hlk525636105"/>
      <w:r w:rsidRPr="000778DB">
        <w:rPr>
          <w:sz w:val="24"/>
        </w:rPr>
        <w:t xml:space="preserve">Søknaden skal sendes kretsen per e-post </w:t>
      </w:r>
      <w:hyperlink r:id="rId8" w:history="1">
        <w:r w:rsidR="000830D4" w:rsidRPr="000715E6">
          <w:rPr>
            <w:rStyle w:val="Hyperkobling"/>
            <w:sz w:val="24"/>
          </w:rPr>
          <w:t>hed-skytt@outlook.com</w:t>
        </w:r>
      </w:hyperlink>
      <w:r w:rsidRPr="000778DB">
        <w:rPr>
          <w:sz w:val="24"/>
        </w:rPr>
        <w:t xml:space="preserve"> innen </w:t>
      </w:r>
      <w:r w:rsidR="00E125DB">
        <w:rPr>
          <w:sz w:val="24"/>
        </w:rPr>
        <w:t xml:space="preserve">15.september. </w:t>
      </w:r>
      <w:r w:rsidRPr="000778DB">
        <w:rPr>
          <w:sz w:val="24"/>
        </w:rPr>
        <w:t>Stevneresultater og annen relevant dokumentasjon må vedlegges søknaden.</w:t>
      </w:r>
    </w:p>
    <w:bookmarkEnd w:id="0"/>
    <w:p w14:paraId="656DAA44" w14:textId="3066A2BF" w:rsidR="00CB150B" w:rsidRDefault="00CB150B" w:rsidP="000778DB">
      <w:pPr>
        <w:spacing w:line="360" w:lineRule="auto"/>
        <w:rPr>
          <w:i/>
        </w:rPr>
      </w:pPr>
    </w:p>
    <w:p w14:paraId="6C7E5087" w14:textId="77777777" w:rsidR="000778DB" w:rsidRDefault="000778DB" w:rsidP="000778DB">
      <w:pPr>
        <w:spacing w:line="360" w:lineRule="auto"/>
        <w:rPr>
          <w:i/>
        </w:rPr>
      </w:pPr>
    </w:p>
    <w:p w14:paraId="3B29D04A" w14:textId="77777777" w:rsidR="00CB150B" w:rsidRDefault="00CB150B" w:rsidP="000778D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Rekrutteringsstøtte til klubber</w:t>
      </w:r>
    </w:p>
    <w:p w14:paraId="4E287BB3" w14:textId="77777777" w:rsidR="00CB150B" w:rsidRPr="000778DB" w:rsidRDefault="00CB150B" w:rsidP="000778DB">
      <w:pPr>
        <w:pStyle w:val="Listeavsnitt"/>
        <w:numPr>
          <w:ilvl w:val="0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Størrelsen på den totale potten blir fastsatt på kretsens årsmøte under budsjettposten.</w:t>
      </w:r>
    </w:p>
    <w:p w14:paraId="021E738C" w14:textId="0803F509" w:rsidR="00CB150B" w:rsidRPr="000778DB" w:rsidRDefault="00CB150B" w:rsidP="000778DB">
      <w:pPr>
        <w:pStyle w:val="Listeavsnitt"/>
        <w:numPr>
          <w:ilvl w:val="0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Klubbene kan søke om støtte til ulike rekrutteringstiltak</w:t>
      </w:r>
      <w:r w:rsidR="0062624B">
        <w:rPr>
          <w:sz w:val="24"/>
        </w:rPr>
        <w:t>, land</w:t>
      </w:r>
      <w:r w:rsidR="00AF0548">
        <w:rPr>
          <w:sz w:val="24"/>
        </w:rPr>
        <w:t>sstevnet for rekrutter</w:t>
      </w:r>
      <w:r w:rsidR="00266187">
        <w:rPr>
          <w:sz w:val="24"/>
        </w:rPr>
        <w:t xml:space="preserve"> og </w:t>
      </w:r>
      <w:r w:rsidR="00AF0548">
        <w:rPr>
          <w:sz w:val="24"/>
        </w:rPr>
        <w:t xml:space="preserve">andre </w:t>
      </w:r>
      <w:r w:rsidR="00266187">
        <w:rPr>
          <w:sz w:val="24"/>
        </w:rPr>
        <w:t>arrangementer</w:t>
      </w:r>
      <w:r w:rsidR="00AF0548">
        <w:rPr>
          <w:sz w:val="24"/>
        </w:rPr>
        <w:t xml:space="preserve"> klubben ønsker å gjennomføre</w:t>
      </w:r>
      <w:r w:rsidRPr="000778DB">
        <w:rPr>
          <w:sz w:val="24"/>
        </w:rPr>
        <w:t>. Dersom det søkes om midler for å kjøpe inn våpen skal dette være våpen som er beregnet for barn og ungdom eller SH-skyttere, samt at det skal vedlegges en plan vedtatt av klubbens styre/årsmøte for hvordan disse våpnene skal brukes for å øke rekrutteringen.</w:t>
      </w:r>
    </w:p>
    <w:p w14:paraId="65437C74" w14:textId="63E38FB6" w:rsidR="00CB150B" w:rsidRPr="000778DB" w:rsidRDefault="00CB150B" w:rsidP="000778DB">
      <w:pPr>
        <w:pStyle w:val="Listeavsnitt"/>
        <w:numPr>
          <w:ilvl w:val="0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Rekrutteringstiltak det kan søkes midler til å gjennomføre er</w:t>
      </w:r>
      <w:r w:rsidR="00A15070">
        <w:rPr>
          <w:sz w:val="24"/>
        </w:rPr>
        <w:t xml:space="preserve"> </w:t>
      </w:r>
      <w:proofErr w:type="spellStart"/>
      <w:r w:rsidR="00A15070">
        <w:rPr>
          <w:sz w:val="24"/>
        </w:rPr>
        <w:t>f.eks</w:t>
      </w:r>
      <w:proofErr w:type="spellEnd"/>
      <w:r w:rsidRPr="000778DB">
        <w:rPr>
          <w:sz w:val="24"/>
        </w:rPr>
        <w:t>:</w:t>
      </w:r>
    </w:p>
    <w:p w14:paraId="690A49A1" w14:textId="77777777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Skyteskole – plan for hvem som er ansvarlig for tiltaket og hvordan det skal gjennomføres skal vedlegges.</w:t>
      </w:r>
    </w:p>
    <w:p w14:paraId="4AB78E03" w14:textId="77777777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Egne nybegynnerkvelder med oppfølging fra egnede erfarne skyttere/trenere.</w:t>
      </w:r>
    </w:p>
    <w:p w14:paraId="7ECFF1D6" w14:textId="77777777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Skyte-SFO/Leksehjelp med innlagt skytetrening</w:t>
      </w:r>
    </w:p>
    <w:p w14:paraId="0A7D9C67" w14:textId="1ADC2101" w:rsidR="00CB150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Helgekurs med innleid instruktør.</w:t>
      </w:r>
    </w:p>
    <w:p w14:paraId="09EAE8D3" w14:textId="50C778F0" w:rsidR="00AF0548" w:rsidRDefault="00AF0548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>
        <w:rPr>
          <w:sz w:val="24"/>
        </w:rPr>
        <w:t>Klubbkveld</w:t>
      </w:r>
    </w:p>
    <w:p w14:paraId="0F7770E6" w14:textId="0C41EB49" w:rsidR="00AF0548" w:rsidRDefault="00A15070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>
        <w:rPr>
          <w:sz w:val="24"/>
        </w:rPr>
        <w:t>NM-arrangement</w:t>
      </w:r>
    </w:p>
    <w:p w14:paraId="57EC12E1" w14:textId="62C3BD41" w:rsidR="0039706B" w:rsidRPr="000778DB" w:rsidRDefault="00BC49BC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>
        <w:rPr>
          <w:sz w:val="24"/>
        </w:rPr>
        <w:t>Støtte igangsetting av skytteranlegg</w:t>
      </w:r>
      <w:r w:rsidR="000B76B7">
        <w:rPr>
          <w:sz w:val="24"/>
        </w:rPr>
        <w:t>/nye anlegg</w:t>
      </w:r>
      <w:r>
        <w:rPr>
          <w:sz w:val="24"/>
        </w:rPr>
        <w:t>.</w:t>
      </w:r>
    </w:p>
    <w:p w14:paraId="0FE5C010" w14:textId="16373009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 xml:space="preserve">Alt som ikke er nevnt i punkt </w:t>
      </w:r>
      <w:r w:rsidR="00266187">
        <w:rPr>
          <w:sz w:val="24"/>
        </w:rPr>
        <w:t>4</w:t>
      </w:r>
      <w:r w:rsidRPr="000778DB">
        <w:rPr>
          <w:sz w:val="24"/>
        </w:rPr>
        <w:t xml:space="preserve"> kan det søkes støtte til, men det er ingen garanti for at kretsstyret vil innvilge støtte. </w:t>
      </w:r>
    </w:p>
    <w:p w14:paraId="7C05D277" w14:textId="77777777" w:rsidR="00CB150B" w:rsidRPr="000778DB" w:rsidRDefault="00CB150B" w:rsidP="000778DB">
      <w:pPr>
        <w:pStyle w:val="Listeavsnitt"/>
        <w:numPr>
          <w:ilvl w:val="0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Rekrutteringstiltak det IKKE kan søkes støtte til</w:t>
      </w:r>
    </w:p>
    <w:p w14:paraId="06682954" w14:textId="77777777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Ammunisjon.</w:t>
      </w:r>
    </w:p>
    <w:p w14:paraId="650625FF" w14:textId="77777777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Reduserte treningsavgifter/baneleie for barn/ungdom/nybegynnere.</w:t>
      </w:r>
    </w:p>
    <w:p w14:paraId="37ECA777" w14:textId="77777777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Skivemateriell</w:t>
      </w:r>
    </w:p>
    <w:p w14:paraId="0CE1556D" w14:textId="77777777" w:rsidR="00CB150B" w:rsidRPr="000778DB" w:rsidRDefault="00CB150B" w:rsidP="000778DB">
      <w:pPr>
        <w:pStyle w:val="Listeavsnitt"/>
        <w:numPr>
          <w:ilvl w:val="1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 xml:space="preserve">Elektroniske skiver og </w:t>
      </w:r>
      <w:proofErr w:type="spellStart"/>
      <w:r w:rsidRPr="000778DB">
        <w:rPr>
          <w:sz w:val="24"/>
        </w:rPr>
        <w:t>lerdueanlegg</w:t>
      </w:r>
      <w:proofErr w:type="spellEnd"/>
      <w:r w:rsidRPr="000778DB">
        <w:rPr>
          <w:sz w:val="24"/>
        </w:rPr>
        <w:t xml:space="preserve"> – her må klubbene søke andre midler, </w:t>
      </w:r>
      <w:proofErr w:type="spellStart"/>
      <w:r w:rsidRPr="000778DB">
        <w:rPr>
          <w:sz w:val="24"/>
        </w:rPr>
        <w:t>bl.a</w:t>
      </w:r>
      <w:proofErr w:type="spellEnd"/>
      <w:r w:rsidRPr="000778DB">
        <w:rPr>
          <w:sz w:val="24"/>
        </w:rPr>
        <w:t xml:space="preserve"> breddemidler.</w:t>
      </w:r>
    </w:p>
    <w:p w14:paraId="2AA3E9CA" w14:textId="769AAF12" w:rsidR="00CB150B" w:rsidRDefault="00CB150B" w:rsidP="000778DB">
      <w:pPr>
        <w:pStyle w:val="Listeavsnitt"/>
        <w:numPr>
          <w:ilvl w:val="0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>Styret har fullmakt til å vurdere søknadene opp mot hverandre og foreta en individuell vurdering av behovet for støtte. Kretsen vil normalt aldri fullfinansiere noe tiltak.</w:t>
      </w:r>
    </w:p>
    <w:p w14:paraId="273B3E07" w14:textId="43E5D73D" w:rsidR="00934089" w:rsidRDefault="00934089" w:rsidP="000778DB">
      <w:pPr>
        <w:pStyle w:val="Listeavsnitt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En klubb kan maks </w:t>
      </w:r>
      <w:r w:rsidR="002668DB">
        <w:rPr>
          <w:sz w:val="24"/>
        </w:rPr>
        <w:t>få innvilget</w:t>
      </w:r>
      <w:r w:rsidR="00E76A9C">
        <w:rPr>
          <w:sz w:val="24"/>
        </w:rPr>
        <w:t xml:space="preserve"> </w:t>
      </w:r>
      <w:r w:rsidR="00276112">
        <w:rPr>
          <w:sz w:val="24"/>
        </w:rPr>
        <w:t>45</w:t>
      </w:r>
      <w:r w:rsidR="00E76A9C">
        <w:rPr>
          <w:sz w:val="24"/>
        </w:rPr>
        <w:t xml:space="preserve">000,- </w:t>
      </w:r>
    </w:p>
    <w:p w14:paraId="2A325F34" w14:textId="7EBECC99" w:rsidR="00661E68" w:rsidRPr="000778DB" w:rsidRDefault="00661E68" w:rsidP="00661E68">
      <w:pPr>
        <w:pStyle w:val="Listeavsnitt"/>
        <w:numPr>
          <w:ilvl w:val="0"/>
          <w:numId w:val="2"/>
        </w:numPr>
        <w:spacing w:line="360" w:lineRule="auto"/>
        <w:rPr>
          <w:sz w:val="24"/>
        </w:rPr>
      </w:pPr>
      <w:r w:rsidRPr="000778DB">
        <w:rPr>
          <w:sz w:val="24"/>
        </w:rPr>
        <w:t xml:space="preserve">Søknaden skal sendes kretsen per e-post </w:t>
      </w:r>
      <w:hyperlink r:id="rId9" w:history="1">
        <w:r w:rsidR="000830D4" w:rsidRPr="000715E6">
          <w:rPr>
            <w:rStyle w:val="Hyperkobling"/>
            <w:sz w:val="24"/>
          </w:rPr>
          <w:t>hed-skytt@outlook.com</w:t>
        </w:r>
      </w:hyperlink>
      <w:r w:rsidRPr="000778DB">
        <w:rPr>
          <w:sz w:val="24"/>
        </w:rPr>
        <w:t xml:space="preserve"> innen </w:t>
      </w:r>
      <w:r w:rsidR="00E125DB">
        <w:rPr>
          <w:sz w:val="24"/>
        </w:rPr>
        <w:t>15.september</w:t>
      </w:r>
      <w:r w:rsidRPr="000778DB">
        <w:rPr>
          <w:sz w:val="24"/>
        </w:rPr>
        <w:t xml:space="preserve">. </w:t>
      </w:r>
      <w:r>
        <w:rPr>
          <w:sz w:val="24"/>
        </w:rPr>
        <w:t>R</w:t>
      </w:r>
      <w:r w:rsidRPr="000778DB">
        <w:rPr>
          <w:sz w:val="24"/>
        </w:rPr>
        <w:t>elevant dokumentasjon</w:t>
      </w:r>
      <w:r>
        <w:rPr>
          <w:sz w:val="24"/>
        </w:rPr>
        <w:t xml:space="preserve"> og informasjon</w:t>
      </w:r>
      <w:r w:rsidRPr="000778DB">
        <w:rPr>
          <w:sz w:val="24"/>
        </w:rPr>
        <w:t xml:space="preserve"> må vedlegges søknaden.</w:t>
      </w:r>
    </w:p>
    <w:p w14:paraId="2FD7EC84" w14:textId="77777777" w:rsidR="00CB150B" w:rsidRDefault="00CB150B" w:rsidP="003A300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Idrettsspesifikke kurs</w:t>
      </w:r>
    </w:p>
    <w:p w14:paraId="09995B8C" w14:textId="77777777" w:rsidR="00CB150B" w:rsidRPr="000778DB" w:rsidRDefault="00CB150B" w:rsidP="000778DB">
      <w:pPr>
        <w:spacing w:line="360" w:lineRule="auto"/>
        <w:rPr>
          <w:sz w:val="24"/>
        </w:rPr>
      </w:pPr>
      <w:r w:rsidRPr="000778DB">
        <w:rPr>
          <w:sz w:val="24"/>
        </w:rPr>
        <w:t>Klubbene melder behov til kretsen og kretsstyret vil søke å få gjennomført kurs i henhold til meldt behov og økonomi. Der det er praktisk mulig vil det bli forsøkt å samordne slik at flere grener har kurs samtidig.</w:t>
      </w:r>
    </w:p>
    <w:p w14:paraId="5B59CA4C" w14:textId="77777777" w:rsidR="00CB150B" w:rsidRPr="000778DB" w:rsidRDefault="00CB150B" w:rsidP="000778DB">
      <w:pPr>
        <w:pStyle w:val="Listeavsnitt"/>
        <w:numPr>
          <w:ilvl w:val="0"/>
          <w:numId w:val="3"/>
        </w:numPr>
        <w:spacing w:line="360" w:lineRule="auto"/>
        <w:rPr>
          <w:sz w:val="24"/>
        </w:rPr>
      </w:pPr>
      <w:r w:rsidRPr="000778DB">
        <w:rPr>
          <w:sz w:val="24"/>
        </w:rPr>
        <w:t>Trenerkurs</w:t>
      </w:r>
    </w:p>
    <w:p w14:paraId="1EB2A78B" w14:textId="77777777" w:rsidR="00CB150B" w:rsidRPr="000778DB" w:rsidRDefault="00CB150B" w:rsidP="000778DB">
      <w:pPr>
        <w:pStyle w:val="Listeavsnitt"/>
        <w:numPr>
          <w:ilvl w:val="0"/>
          <w:numId w:val="3"/>
        </w:numPr>
        <w:spacing w:line="360" w:lineRule="auto"/>
        <w:rPr>
          <w:sz w:val="24"/>
        </w:rPr>
      </w:pPr>
      <w:r w:rsidRPr="000778DB">
        <w:rPr>
          <w:sz w:val="24"/>
        </w:rPr>
        <w:t>Dommerkurs</w:t>
      </w:r>
    </w:p>
    <w:p w14:paraId="61672CE0" w14:textId="03D9274B" w:rsidR="00661E68" w:rsidRPr="000778DB" w:rsidRDefault="00661E68" w:rsidP="00661E68">
      <w:pPr>
        <w:pStyle w:val="Listeavsnitt"/>
        <w:numPr>
          <w:ilvl w:val="0"/>
          <w:numId w:val="3"/>
        </w:numPr>
        <w:spacing w:line="360" w:lineRule="auto"/>
        <w:rPr>
          <w:sz w:val="24"/>
        </w:rPr>
      </w:pPr>
      <w:r w:rsidRPr="000778DB">
        <w:rPr>
          <w:sz w:val="24"/>
        </w:rPr>
        <w:t xml:space="preserve">Søknaden skal sendes kretsen per e-post </w:t>
      </w:r>
      <w:hyperlink r:id="rId10" w:history="1">
        <w:r w:rsidR="000830D4" w:rsidRPr="000715E6">
          <w:rPr>
            <w:rStyle w:val="Hyperkobling"/>
            <w:sz w:val="24"/>
          </w:rPr>
          <w:t>hed-skytt@outlook.com</w:t>
        </w:r>
      </w:hyperlink>
      <w:r w:rsidRPr="000778DB">
        <w:rPr>
          <w:sz w:val="24"/>
        </w:rPr>
        <w:t xml:space="preserve"> innen</w:t>
      </w:r>
      <w:r w:rsidR="00E125DB">
        <w:rPr>
          <w:sz w:val="24"/>
        </w:rPr>
        <w:t xml:space="preserve"> 15.september</w:t>
      </w:r>
      <w:r w:rsidRPr="000778DB">
        <w:rPr>
          <w:sz w:val="24"/>
        </w:rPr>
        <w:t xml:space="preserve">. </w:t>
      </w:r>
      <w:r>
        <w:rPr>
          <w:sz w:val="24"/>
        </w:rPr>
        <w:t>R</w:t>
      </w:r>
      <w:r w:rsidRPr="000778DB">
        <w:rPr>
          <w:sz w:val="24"/>
        </w:rPr>
        <w:t>elevant dokumentasjon</w:t>
      </w:r>
      <w:r>
        <w:rPr>
          <w:sz w:val="24"/>
        </w:rPr>
        <w:t xml:space="preserve"> og informasjon</w:t>
      </w:r>
      <w:r w:rsidRPr="000778DB">
        <w:rPr>
          <w:sz w:val="24"/>
        </w:rPr>
        <w:t xml:space="preserve"> må vedlegges søknaden.</w:t>
      </w:r>
    </w:p>
    <w:p w14:paraId="46D2427B" w14:textId="77777777" w:rsidR="00427F8A" w:rsidRDefault="00427F8A"/>
    <w:sectPr w:rsidR="00427F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1EDB" w14:textId="77777777" w:rsidR="007B12B8" w:rsidRDefault="007B12B8" w:rsidP="00721540">
      <w:pPr>
        <w:spacing w:after="0" w:line="240" w:lineRule="auto"/>
      </w:pPr>
      <w:r>
        <w:separator/>
      </w:r>
    </w:p>
  </w:endnote>
  <w:endnote w:type="continuationSeparator" w:id="0">
    <w:p w14:paraId="7003DD82" w14:textId="77777777" w:rsidR="007B12B8" w:rsidRDefault="007B12B8" w:rsidP="0072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14A3" w14:textId="77777777" w:rsidR="007B12B8" w:rsidRDefault="007B12B8" w:rsidP="00721540">
      <w:pPr>
        <w:spacing w:after="0" w:line="240" w:lineRule="auto"/>
      </w:pPr>
      <w:r>
        <w:separator/>
      </w:r>
    </w:p>
  </w:footnote>
  <w:footnote w:type="continuationSeparator" w:id="0">
    <w:p w14:paraId="7AECC0C6" w14:textId="77777777" w:rsidR="007B12B8" w:rsidRDefault="007B12B8" w:rsidP="0072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763B" w14:textId="2889F7AE" w:rsidR="00B71552" w:rsidRDefault="00721540">
    <w:pPr>
      <w:pStyle w:val="Topptekst"/>
    </w:pPr>
    <w:proofErr w:type="spellStart"/>
    <w:r>
      <w:t>Ajour</w:t>
    </w:r>
    <w:proofErr w:type="spellEnd"/>
    <w:r>
      <w:t xml:space="preserve"> </w:t>
    </w:r>
    <w:r w:rsidR="00B71552">
      <w:t>januar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0703"/>
    <w:multiLevelType w:val="hybridMultilevel"/>
    <w:tmpl w:val="967217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44B7"/>
    <w:multiLevelType w:val="hybridMultilevel"/>
    <w:tmpl w:val="99D402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3A41"/>
    <w:multiLevelType w:val="hybridMultilevel"/>
    <w:tmpl w:val="AC944CC2"/>
    <w:lvl w:ilvl="0" w:tplc="F708A5D6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721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696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161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0B"/>
    <w:rsid w:val="000507E8"/>
    <w:rsid w:val="000778DB"/>
    <w:rsid w:val="000830D4"/>
    <w:rsid w:val="00087A24"/>
    <w:rsid w:val="000B76B7"/>
    <w:rsid w:val="001D60C9"/>
    <w:rsid w:val="001E6BFB"/>
    <w:rsid w:val="00266187"/>
    <w:rsid w:val="002668DB"/>
    <w:rsid w:val="00276112"/>
    <w:rsid w:val="002923D6"/>
    <w:rsid w:val="00371808"/>
    <w:rsid w:val="0039706B"/>
    <w:rsid w:val="003A3008"/>
    <w:rsid w:val="003C1FE7"/>
    <w:rsid w:val="00427F8A"/>
    <w:rsid w:val="004D288E"/>
    <w:rsid w:val="004E1FA7"/>
    <w:rsid w:val="005B7BE7"/>
    <w:rsid w:val="0062624B"/>
    <w:rsid w:val="00661E68"/>
    <w:rsid w:val="007003F2"/>
    <w:rsid w:val="00721540"/>
    <w:rsid w:val="007B12B8"/>
    <w:rsid w:val="007B1C4F"/>
    <w:rsid w:val="008102AD"/>
    <w:rsid w:val="00844352"/>
    <w:rsid w:val="008B106B"/>
    <w:rsid w:val="008C01A0"/>
    <w:rsid w:val="008C7ACA"/>
    <w:rsid w:val="008F5484"/>
    <w:rsid w:val="00934089"/>
    <w:rsid w:val="00981A5A"/>
    <w:rsid w:val="009D57A9"/>
    <w:rsid w:val="00A01E1E"/>
    <w:rsid w:val="00A15070"/>
    <w:rsid w:val="00A4072C"/>
    <w:rsid w:val="00A57B87"/>
    <w:rsid w:val="00A74FB0"/>
    <w:rsid w:val="00A92ED5"/>
    <w:rsid w:val="00AF0548"/>
    <w:rsid w:val="00B71552"/>
    <w:rsid w:val="00BC49BC"/>
    <w:rsid w:val="00C21AD9"/>
    <w:rsid w:val="00C37FB9"/>
    <w:rsid w:val="00C64FB4"/>
    <w:rsid w:val="00CA3C8F"/>
    <w:rsid w:val="00CB150B"/>
    <w:rsid w:val="00D1146E"/>
    <w:rsid w:val="00D8418D"/>
    <w:rsid w:val="00DA434D"/>
    <w:rsid w:val="00E125DB"/>
    <w:rsid w:val="00E56221"/>
    <w:rsid w:val="00E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1C1"/>
  <w15:chartTrackingRefBased/>
  <w15:docId w15:val="{0C5CA3AC-E050-4952-A529-4CB763C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0B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150B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B150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C37FB9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72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1540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2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15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-skytt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yting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ed-skytt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d-skytt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Sofie Vasaasen</dc:creator>
  <cp:keywords/>
  <dc:description/>
  <cp:lastModifiedBy>rusten El</cp:lastModifiedBy>
  <cp:revision>2</cp:revision>
  <dcterms:created xsi:type="dcterms:W3CDTF">2024-08-31T09:07:00Z</dcterms:created>
  <dcterms:modified xsi:type="dcterms:W3CDTF">2024-08-31T09:07:00Z</dcterms:modified>
</cp:coreProperties>
</file>